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137" w:rsidRPr="00071137" w:rsidRDefault="00071137" w:rsidP="00071137">
      <w:pPr>
        <w:spacing w:line="360" w:lineRule="auto"/>
        <w:rPr>
          <w:rFonts w:ascii="Times New Roman" w:hAnsi="Arial"/>
          <w:b/>
          <w:noProof/>
          <w:sz w:val="26"/>
          <w:szCs w:val="26"/>
        </w:rPr>
      </w:pPr>
      <w:r w:rsidRPr="00071137">
        <w:rPr>
          <w:rFonts w:ascii="Times New Roman" w:hAnsi="Arial"/>
          <w:b/>
          <w:noProof/>
          <w:sz w:val="26"/>
          <w:szCs w:val="26"/>
        </w:rPr>
        <w:t>Risco de Burnout, Depress</w:t>
      </w:r>
      <w:r w:rsidRPr="00071137">
        <w:rPr>
          <w:rFonts w:ascii="Times New Roman" w:hAnsi="Arial"/>
          <w:b/>
          <w:noProof/>
          <w:sz w:val="26"/>
          <w:szCs w:val="26"/>
        </w:rPr>
        <w:t>ã</w:t>
      </w:r>
      <w:r w:rsidRPr="00071137">
        <w:rPr>
          <w:rFonts w:ascii="Times New Roman" w:hAnsi="Arial"/>
          <w:b/>
          <w:noProof/>
          <w:sz w:val="26"/>
          <w:szCs w:val="26"/>
        </w:rPr>
        <w:t>o, Dist</w:t>
      </w:r>
      <w:r w:rsidRPr="00071137">
        <w:rPr>
          <w:rFonts w:ascii="Times New Roman" w:hAnsi="Arial"/>
          <w:b/>
          <w:noProof/>
          <w:sz w:val="26"/>
          <w:szCs w:val="26"/>
        </w:rPr>
        <w:t>ú</w:t>
      </w:r>
      <w:r w:rsidRPr="00071137">
        <w:rPr>
          <w:rFonts w:ascii="Times New Roman" w:hAnsi="Arial"/>
          <w:b/>
          <w:noProof/>
          <w:sz w:val="26"/>
          <w:szCs w:val="26"/>
        </w:rPr>
        <w:t>rbios M</w:t>
      </w:r>
      <w:r w:rsidRPr="00071137">
        <w:rPr>
          <w:rFonts w:ascii="Times New Roman" w:hAnsi="Arial"/>
          <w:b/>
          <w:noProof/>
          <w:sz w:val="26"/>
          <w:szCs w:val="26"/>
        </w:rPr>
        <w:t>ú</w:t>
      </w:r>
      <w:r w:rsidRPr="00071137">
        <w:rPr>
          <w:rFonts w:ascii="Times New Roman" w:hAnsi="Arial"/>
          <w:b/>
          <w:noProof/>
          <w:sz w:val="26"/>
          <w:szCs w:val="26"/>
        </w:rPr>
        <w:t>sculo-Esquel</w:t>
      </w:r>
      <w:r w:rsidR="002A7FC2">
        <w:rPr>
          <w:rFonts w:ascii="Times New Roman" w:hAnsi="Arial"/>
          <w:b/>
          <w:noProof/>
          <w:sz w:val="26"/>
          <w:szCs w:val="26"/>
        </w:rPr>
        <w:t>é</w:t>
      </w:r>
      <w:r w:rsidRPr="00071137">
        <w:rPr>
          <w:rFonts w:ascii="Times New Roman" w:hAnsi="Arial"/>
          <w:b/>
          <w:noProof/>
          <w:sz w:val="26"/>
          <w:szCs w:val="26"/>
        </w:rPr>
        <w:t>tico e do Sono nos Cirurgi</w:t>
      </w:r>
      <w:r w:rsidRPr="00071137">
        <w:rPr>
          <w:rFonts w:ascii="Times New Roman" w:hAnsi="Arial"/>
          <w:b/>
          <w:noProof/>
          <w:sz w:val="26"/>
          <w:szCs w:val="26"/>
        </w:rPr>
        <w:t>õ</w:t>
      </w:r>
      <w:r w:rsidRPr="00071137">
        <w:rPr>
          <w:rFonts w:ascii="Times New Roman" w:hAnsi="Arial"/>
          <w:b/>
          <w:noProof/>
          <w:sz w:val="26"/>
          <w:szCs w:val="26"/>
        </w:rPr>
        <w:t>es Dentistas: An</w:t>
      </w:r>
      <w:r w:rsidRPr="00071137">
        <w:rPr>
          <w:rFonts w:ascii="Times New Roman" w:hAnsi="Arial"/>
          <w:b/>
          <w:noProof/>
          <w:sz w:val="26"/>
          <w:szCs w:val="26"/>
        </w:rPr>
        <w:t>á</w:t>
      </w:r>
      <w:r w:rsidRPr="00071137">
        <w:rPr>
          <w:rFonts w:ascii="Times New Roman" w:hAnsi="Arial"/>
          <w:b/>
          <w:noProof/>
          <w:sz w:val="26"/>
          <w:szCs w:val="26"/>
        </w:rPr>
        <w:t>lise de Cluster</w:t>
      </w:r>
    </w:p>
    <w:p w:rsidR="00071137" w:rsidRPr="00071137" w:rsidRDefault="00071137" w:rsidP="00071137">
      <w:pPr>
        <w:spacing w:line="360" w:lineRule="auto"/>
        <w:jc w:val="both"/>
        <w:rPr>
          <w:rFonts w:ascii="Times New Roman" w:hAnsi="Arial"/>
          <w:noProof/>
          <w:sz w:val="24"/>
          <w:szCs w:val="24"/>
        </w:rPr>
      </w:pPr>
    </w:p>
    <w:p w:rsidR="00071137" w:rsidRPr="00071137" w:rsidRDefault="00071137" w:rsidP="00071137">
      <w:pPr>
        <w:spacing w:line="360" w:lineRule="auto"/>
        <w:jc w:val="both"/>
        <w:rPr>
          <w:rFonts w:ascii="Times New Roman" w:hAnsi="Arial"/>
          <w:noProof/>
          <w:sz w:val="24"/>
          <w:szCs w:val="24"/>
        </w:rPr>
      </w:pPr>
    </w:p>
    <w:p w:rsidR="00071137" w:rsidRPr="00071137" w:rsidRDefault="00071137" w:rsidP="00071137">
      <w:pPr>
        <w:spacing w:line="360" w:lineRule="auto"/>
        <w:jc w:val="both"/>
        <w:rPr>
          <w:rFonts w:ascii="Times New Roman" w:hAnsi="Arial"/>
          <w:noProof/>
          <w:sz w:val="24"/>
          <w:szCs w:val="24"/>
        </w:rPr>
      </w:pPr>
      <w:r w:rsidRPr="00071137">
        <w:rPr>
          <w:rFonts w:ascii="Times New Roman" w:hAnsi="Times New Roman"/>
          <w:sz w:val="24"/>
          <w:szCs w:val="24"/>
        </w:rPr>
        <w:t>Janine Julieta Inocente</w:t>
      </w:r>
    </w:p>
    <w:p w:rsidR="00071137" w:rsidRPr="00071137" w:rsidRDefault="00071137" w:rsidP="00071137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1137">
        <w:rPr>
          <w:rFonts w:ascii="Times New Roman" w:hAnsi="Times New Roman"/>
          <w:sz w:val="24"/>
          <w:szCs w:val="24"/>
        </w:rPr>
        <w:t xml:space="preserve">Rubens </w:t>
      </w:r>
      <w:proofErr w:type="spellStart"/>
      <w:r w:rsidRPr="00071137">
        <w:rPr>
          <w:rFonts w:ascii="Times New Roman" w:hAnsi="Times New Roman"/>
          <w:sz w:val="24"/>
          <w:szCs w:val="24"/>
        </w:rPr>
        <w:t>Reimão</w:t>
      </w:r>
      <w:proofErr w:type="spellEnd"/>
    </w:p>
    <w:p w:rsidR="00071137" w:rsidRDefault="00071137" w:rsidP="00071137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1137">
        <w:rPr>
          <w:rFonts w:ascii="Times New Roman" w:hAnsi="Times New Roman"/>
          <w:sz w:val="24"/>
          <w:szCs w:val="24"/>
        </w:rPr>
        <w:t xml:space="preserve">Nicole </w:t>
      </w:r>
      <w:proofErr w:type="spellStart"/>
      <w:r w:rsidRPr="00071137">
        <w:rPr>
          <w:rFonts w:ascii="Times New Roman" w:hAnsi="Times New Roman"/>
          <w:sz w:val="24"/>
          <w:szCs w:val="24"/>
        </w:rPr>
        <w:t>Rascle</w:t>
      </w:r>
      <w:proofErr w:type="spellEnd"/>
      <w:r w:rsidRPr="00071137">
        <w:rPr>
          <w:rFonts w:ascii="Times New Roman" w:hAnsi="Times New Roman"/>
          <w:sz w:val="24"/>
          <w:szCs w:val="24"/>
        </w:rPr>
        <w:t xml:space="preserve"> (orientação)</w:t>
      </w:r>
    </w:p>
    <w:p w:rsidR="005A3BC5" w:rsidRPr="00071137" w:rsidRDefault="005A3BC5" w:rsidP="00071137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Arial"/>
          <w:noProof/>
          <w:sz w:val="24"/>
          <w:szCs w:val="24"/>
        </w:rPr>
        <w:t>U</w:t>
      </w:r>
      <w:r>
        <w:rPr>
          <w:rFonts w:ascii="Times New Roman" w:eastAsia="Calibri" w:hAnsi="Arial" w:cs="Times New Roman"/>
          <w:noProof/>
          <w:sz w:val="24"/>
          <w:szCs w:val="24"/>
        </w:rPr>
        <w:t>niversit</w:t>
      </w:r>
      <w:r>
        <w:rPr>
          <w:rFonts w:ascii="Times New Roman" w:eastAsia="Calibri" w:hAnsi="Arial" w:cs="Times New Roman"/>
          <w:noProof/>
          <w:sz w:val="24"/>
          <w:szCs w:val="24"/>
        </w:rPr>
        <w:t>é</w:t>
      </w:r>
      <w:r>
        <w:rPr>
          <w:rFonts w:ascii="Times New Roman" w:eastAsia="Calibri" w:hAnsi="Arial" w:cs="Times New Roman"/>
          <w:noProof/>
          <w:sz w:val="24"/>
          <w:szCs w:val="24"/>
        </w:rPr>
        <w:t xml:space="preserve"> Victor Segalen, Bordeaux 2</w:t>
      </w:r>
    </w:p>
    <w:p w:rsidR="00071137" w:rsidRDefault="00071137" w:rsidP="00071137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9C5C0C" w:rsidRPr="00071137" w:rsidRDefault="009C5C0C" w:rsidP="00071137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071137" w:rsidRPr="00071137" w:rsidRDefault="00071137" w:rsidP="00071137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071137">
        <w:rPr>
          <w:rFonts w:ascii="Times New Roman" w:hAnsi="Times New Roman"/>
          <w:b/>
          <w:sz w:val="24"/>
          <w:szCs w:val="24"/>
        </w:rPr>
        <w:t>Resumo</w:t>
      </w:r>
    </w:p>
    <w:p w:rsidR="00071137" w:rsidRPr="00071137" w:rsidRDefault="00071137" w:rsidP="00071137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071137" w:rsidRPr="00071137" w:rsidRDefault="00071137" w:rsidP="00071137">
      <w:pPr>
        <w:spacing w:line="36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071137">
        <w:rPr>
          <w:rFonts w:ascii="Times New Roman" w:hAnsi="Times New Roman"/>
          <w:noProof/>
          <w:sz w:val="24"/>
          <w:szCs w:val="24"/>
        </w:rPr>
        <w:t>Observa-se nos Cirurgiões Dentistas níveis elevados de estresse ligado ao trabalho. A solidão, a incerteza do futuro, o desgaste físico, a competitividade do mercado de trabalho são alguns dos fatores citados pelos Cirurgiões Dentistas para justificar o estresse causado pela profissão. Método: A amostra foi composta por 161 Cirurgiões Dentistas do Estado de São Paulo, Rio de Janeiro e Paraná que aceitaram em responder um protocolo formado pelos seguintes questionários: Maslash Burnout Inventory (MBI), Inventário de Depressão de Beck (BDI-13), Index Qualidade do Sono de Pittsburg, Questionário dos distúrbios músculo-esquelético (TMS). Resultados: A análise dos escores obtidos do burnout, da depressão, dos distúrbios músculo-esquelético e do sono permitiu identificar, pelas análises de cluster, três perfis de dentistas: com boa saúde (n = 70), com menor realização pessoal (n = 29) e com saúde precária (n = 62). Conclusão: Os resultados sugerem caminhos para a reflexão em relação às perspectivas aplicadas no trabalho do cirurgião-dentista,  tanto em termos de prevenção quanto de cuidados.</w:t>
      </w:r>
    </w:p>
    <w:p w:rsidR="00071137" w:rsidRPr="00071137" w:rsidRDefault="00071137" w:rsidP="00071137">
      <w:pPr>
        <w:spacing w:line="360" w:lineRule="auto"/>
        <w:jc w:val="both"/>
        <w:rPr>
          <w:rFonts w:ascii="Times New Roman" w:hAnsi="Times New Roman"/>
          <w:noProof/>
          <w:sz w:val="24"/>
          <w:szCs w:val="24"/>
        </w:rPr>
      </w:pPr>
    </w:p>
    <w:p w:rsidR="00071137" w:rsidRPr="00071137" w:rsidRDefault="00071137" w:rsidP="00071137">
      <w:pPr>
        <w:spacing w:line="360" w:lineRule="auto"/>
        <w:jc w:val="both"/>
        <w:rPr>
          <w:sz w:val="24"/>
          <w:szCs w:val="24"/>
        </w:rPr>
      </w:pPr>
      <w:r w:rsidRPr="00B15DED">
        <w:rPr>
          <w:rFonts w:ascii="Times New Roman" w:hAnsi="Times New Roman"/>
          <w:b/>
          <w:noProof/>
          <w:sz w:val="24"/>
          <w:szCs w:val="24"/>
        </w:rPr>
        <w:t>Palavras-Chave:</w:t>
      </w:r>
      <w:r w:rsidRPr="00071137">
        <w:rPr>
          <w:rFonts w:ascii="Times New Roman" w:hAnsi="Times New Roman"/>
          <w:noProof/>
          <w:sz w:val="24"/>
          <w:szCs w:val="24"/>
        </w:rPr>
        <w:t xml:space="preserve"> </w:t>
      </w:r>
      <w:r w:rsidRPr="00071137">
        <w:rPr>
          <w:rFonts w:ascii="Times New Roman" w:hAnsi="Arial"/>
          <w:noProof/>
          <w:sz w:val="24"/>
          <w:szCs w:val="24"/>
        </w:rPr>
        <w:t>Estresse Ocupacional; Burnout; Depress</w:t>
      </w:r>
      <w:r w:rsidRPr="00071137">
        <w:rPr>
          <w:rFonts w:ascii="Times New Roman" w:hAnsi="Arial"/>
          <w:noProof/>
          <w:sz w:val="24"/>
          <w:szCs w:val="24"/>
        </w:rPr>
        <w:t>ã</w:t>
      </w:r>
      <w:r w:rsidRPr="00071137">
        <w:rPr>
          <w:rFonts w:ascii="Times New Roman" w:hAnsi="Arial"/>
          <w:noProof/>
          <w:sz w:val="24"/>
          <w:szCs w:val="24"/>
        </w:rPr>
        <w:t>o; Dist</w:t>
      </w:r>
      <w:r w:rsidRPr="00071137">
        <w:rPr>
          <w:rFonts w:ascii="Times New Roman" w:hAnsi="Arial"/>
          <w:noProof/>
          <w:sz w:val="24"/>
          <w:szCs w:val="24"/>
        </w:rPr>
        <w:t>ú</w:t>
      </w:r>
      <w:r w:rsidRPr="00071137">
        <w:rPr>
          <w:rFonts w:ascii="Times New Roman" w:hAnsi="Arial"/>
          <w:noProof/>
          <w:sz w:val="24"/>
          <w:szCs w:val="24"/>
        </w:rPr>
        <w:t>rbios do Sono; Dist</w:t>
      </w:r>
      <w:r w:rsidRPr="00071137">
        <w:rPr>
          <w:rFonts w:ascii="Times New Roman" w:hAnsi="Arial"/>
          <w:noProof/>
          <w:sz w:val="24"/>
          <w:szCs w:val="24"/>
        </w:rPr>
        <w:t>ú</w:t>
      </w:r>
      <w:r w:rsidRPr="00071137">
        <w:rPr>
          <w:rFonts w:ascii="Times New Roman" w:hAnsi="Arial"/>
          <w:noProof/>
          <w:sz w:val="24"/>
          <w:szCs w:val="24"/>
        </w:rPr>
        <w:t>rbios M</w:t>
      </w:r>
      <w:r w:rsidRPr="00071137">
        <w:rPr>
          <w:rFonts w:ascii="Times New Roman" w:hAnsi="Arial"/>
          <w:noProof/>
          <w:sz w:val="24"/>
          <w:szCs w:val="24"/>
        </w:rPr>
        <w:t>ú</w:t>
      </w:r>
      <w:r w:rsidRPr="00071137">
        <w:rPr>
          <w:rFonts w:ascii="Times New Roman" w:hAnsi="Arial"/>
          <w:noProof/>
          <w:sz w:val="24"/>
          <w:szCs w:val="24"/>
        </w:rPr>
        <w:t>sculo-Esquel</w:t>
      </w:r>
      <w:r w:rsidRPr="00071137">
        <w:rPr>
          <w:rFonts w:ascii="Times New Roman" w:hAnsi="Arial"/>
          <w:noProof/>
          <w:sz w:val="24"/>
          <w:szCs w:val="24"/>
        </w:rPr>
        <w:t>é</w:t>
      </w:r>
      <w:r w:rsidRPr="00071137">
        <w:rPr>
          <w:rFonts w:ascii="Times New Roman" w:hAnsi="Arial"/>
          <w:noProof/>
          <w:sz w:val="24"/>
          <w:szCs w:val="24"/>
        </w:rPr>
        <w:t>ticos;</w:t>
      </w:r>
      <w:r w:rsidRPr="00071137">
        <w:rPr>
          <w:sz w:val="24"/>
          <w:szCs w:val="24"/>
        </w:rPr>
        <w:t xml:space="preserve"> </w:t>
      </w:r>
      <w:r w:rsidRPr="00071137">
        <w:rPr>
          <w:rFonts w:ascii="Times New Roman" w:hAnsi="Arial"/>
          <w:noProof/>
          <w:sz w:val="24"/>
          <w:szCs w:val="24"/>
        </w:rPr>
        <w:t xml:space="preserve">Dentistas </w:t>
      </w:r>
    </w:p>
    <w:p w:rsidR="00071137" w:rsidRPr="00071137" w:rsidRDefault="00071137" w:rsidP="00071137">
      <w:pPr>
        <w:spacing w:line="360" w:lineRule="auto"/>
        <w:jc w:val="both"/>
        <w:rPr>
          <w:sz w:val="24"/>
          <w:szCs w:val="24"/>
        </w:rPr>
      </w:pPr>
    </w:p>
    <w:p w:rsidR="006A004F" w:rsidRPr="00071137" w:rsidRDefault="006A004F" w:rsidP="00071137">
      <w:pPr>
        <w:spacing w:line="360" w:lineRule="auto"/>
        <w:jc w:val="both"/>
        <w:rPr>
          <w:sz w:val="24"/>
          <w:szCs w:val="24"/>
        </w:rPr>
      </w:pPr>
    </w:p>
    <w:p w:rsidR="00071137" w:rsidRPr="00071137" w:rsidRDefault="00071137" w:rsidP="00071137">
      <w:pPr>
        <w:spacing w:line="360" w:lineRule="auto"/>
        <w:jc w:val="both"/>
        <w:rPr>
          <w:sz w:val="24"/>
          <w:szCs w:val="24"/>
        </w:rPr>
      </w:pPr>
    </w:p>
    <w:p w:rsidR="00071137" w:rsidRPr="00071137" w:rsidRDefault="00071137" w:rsidP="000711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71137" w:rsidRPr="00071137" w:rsidSect="006A004F">
      <w:foot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1137" w:rsidRDefault="00071137" w:rsidP="00071137">
      <w:r>
        <w:separator/>
      </w:r>
    </w:p>
  </w:endnote>
  <w:endnote w:type="continuationSeparator" w:id="0">
    <w:p w:rsidR="00071137" w:rsidRDefault="00071137" w:rsidP="000711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1876"/>
      <w:docPartObj>
        <w:docPartGallery w:val="Page Numbers (Bottom of Page)"/>
        <w:docPartUnique/>
      </w:docPartObj>
    </w:sdtPr>
    <w:sdtContent>
      <w:p w:rsidR="00071137" w:rsidRDefault="004646EC">
        <w:pPr>
          <w:pStyle w:val="Rodap"/>
          <w:jc w:val="right"/>
        </w:pPr>
        <w:r w:rsidRPr="0007113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071137" w:rsidRPr="0007113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7113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C5C0C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07113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71137" w:rsidRDefault="00071137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1137" w:rsidRDefault="00071137" w:rsidP="00071137">
      <w:r>
        <w:separator/>
      </w:r>
    </w:p>
  </w:footnote>
  <w:footnote w:type="continuationSeparator" w:id="0">
    <w:p w:rsidR="00071137" w:rsidRDefault="00071137" w:rsidP="000711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1137"/>
    <w:rsid w:val="00071137"/>
    <w:rsid w:val="002A7FC2"/>
    <w:rsid w:val="004646EC"/>
    <w:rsid w:val="004726D0"/>
    <w:rsid w:val="00472F12"/>
    <w:rsid w:val="005A3BC5"/>
    <w:rsid w:val="006A004F"/>
    <w:rsid w:val="009C5C0C"/>
    <w:rsid w:val="00B15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04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07113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71137"/>
  </w:style>
  <w:style w:type="paragraph" w:styleId="Rodap">
    <w:name w:val="footer"/>
    <w:basedOn w:val="Normal"/>
    <w:link w:val="RodapChar"/>
    <w:uiPriority w:val="99"/>
    <w:unhideWhenUsed/>
    <w:rsid w:val="0007113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711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228</Words>
  <Characters>1232</Characters>
  <Application>Microsoft Office Word</Application>
  <DocSecurity>0</DocSecurity>
  <Lines>10</Lines>
  <Paragraphs>2</Paragraphs>
  <ScaleCrop>false</ScaleCrop>
  <Company>IMS</Company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fiama.silva</dc:creator>
  <cp:keywords/>
  <dc:description/>
  <cp:lastModifiedBy>talita.perestrelo</cp:lastModifiedBy>
  <cp:revision>5</cp:revision>
  <cp:lastPrinted>2011-05-23T12:15:00Z</cp:lastPrinted>
  <dcterms:created xsi:type="dcterms:W3CDTF">2011-05-23T11:45:00Z</dcterms:created>
  <dcterms:modified xsi:type="dcterms:W3CDTF">2011-05-23T12:15:00Z</dcterms:modified>
</cp:coreProperties>
</file>